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823" w:rsidRPr="00E806B4" w:rsidRDefault="00CE0823" w:rsidP="009B7376">
      <w:pPr>
        <w:spacing w:after="0" w:line="240" w:lineRule="auto"/>
        <w:rPr>
          <w:rFonts w:ascii="Arial" w:hAnsi="Arial" w:cs="Arial"/>
          <w:sz w:val="24"/>
          <w:szCs w:val="24"/>
        </w:rPr>
      </w:pPr>
    </w:p>
    <w:p w:rsidR="00CE0823" w:rsidRPr="00E806B4" w:rsidRDefault="00CE0823" w:rsidP="009B7376">
      <w:pPr>
        <w:spacing w:after="0" w:line="240" w:lineRule="auto"/>
        <w:rPr>
          <w:rFonts w:ascii="Arial" w:hAnsi="Arial" w:cs="Arial"/>
          <w:sz w:val="24"/>
          <w:szCs w:val="24"/>
        </w:rPr>
      </w:pPr>
    </w:p>
    <w:p w:rsidR="00CE0823" w:rsidRPr="00E806B4" w:rsidRDefault="00CE0823" w:rsidP="009B7376">
      <w:pPr>
        <w:spacing w:after="0"/>
        <w:rPr>
          <w:rFonts w:ascii="Arial" w:hAnsi="Arial" w:cs="Arial"/>
          <w:b/>
          <w:bCs/>
          <w:sz w:val="24"/>
          <w:szCs w:val="24"/>
        </w:rPr>
      </w:pPr>
      <w:r w:rsidRPr="00E806B4">
        <w:rPr>
          <w:rFonts w:ascii="Arial" w:hAnsi="Arial" w:cs="Arial"/>
          <w:b/>
          <w:bCs/>
          <w:sz w:val="24"/>
          <w:szCs w:val="24"/>
        </w:rPr>
        <w:t>SNEA(I)/CHQ/Dir(HRD)/ 1-12                                                          25</w:t>
      </w:r>
      <w:r w:rsidRPr="00E806B4">
        <w:rPr>
          <w:rFonts w:ascii="Arial" w:hAnsi="Arial" w:cs="Arial"/>
          <w:b/>
          <w:bCs/>
          <w:sz w:val="24"/>
          <w:szCs w:val="24"/>
          <w:vertAlign w:val="superscript"/>
        </w:rPr>
        <w:t>th</w:t>
      </w:r>
      <w:r w:rsidRPr="00E806B4">
        <w:rPr>
          <w:rFonts w:ascii="Arial" w:hAnsi="Arial" w:cs="Arial"/>
          <w:b/>
          <w:bCs/>
          <w:sz w:val="24"/>
          <w:szCs w:val="24"/>
        </w:rPr>
        <w:t xml:space="preserve"> January  ‘2012</w:t>
      </w:r>
    </w:p>
    <w:p w:rsidR="00CE0823" w:rsidRPr="00E806B4" w:rsidRDefault="00CE0823" w:rsidP="009B7376">
      <w:pPr>
        <w:spacing w:after="0"/>
        <w:rPr>
          <w:rFonts w:ascii="Arial" w:hAnsi="Arial" w:cs="Arial"/>
          <w:sz w:val="24"/>
          <w:szCs w:val="24"/>
        </w:rPr>
      </w:pPr>
    </w:p>
    <w:p w:rsidR="00CE0823" w:rsidRPr="00E806B4" w:rsidRDefault="00CE0823" w:rsidP="009B7376">
      <w:pPr>
        <w:spacing w:after="0" w:line="240" w:lineRule="auto"/>
        <w:rPr>
          <w:rFonts w:ascii="Arial" w:hAnsi="Arial" w:cs="Arial"/>
          <w:b/>
          <w:bCs/>
          <w:sz w:val="24"/>
          <w:szCs w:val="24"/>
        </w:rPr>
      </w:pPr>
      <w:r w:rsidRPr="00E806B4">
        <w:rPr>
          <w:rFonts w:ascii="Arial" w:hAnsi="Arial" w:cs="Arial"/>
          <w:b/>
          <w:bCs/>
          <w:sz w:val="24"/>
          <w:szCs w:val="24"/>
        </w:rPr>
        <w:t>To:</w:t>
      </w:r>
    </w:p>
    <w:p w:rsidR="00CE0823" w:rsidRPr="00E806B4" w:rsidRDefault="00CE0823" w:rsidP="009B7376">
      <w:pPr>
        <w:spacing w:after="0" w:line="240" w:lineRule="auto"/>
        <w:ind w:firstLine="720"/>
        <w:rPr>
          <w:rFonts w:ascii="Arial" w:hAnsi="Arial" w:cs="Arial"/>
          <w:b/>
          <w:bCs/>
          <w:sz w:val="24"/>
          <w:szCs w:val="24"/>
        </w:rPr>
      </w:pPr>
    </w:p>
    <w:p w:rsidR="00CE0823" w:rsidRPr="00E806B4" w:rsidRDefault="00CE0823" w:rsidP="009B7376">
      <w:pPr>
        <w:spacing w:after="0" w:line="240" w:lineRule="auto"/>
        <w:ind w:firstLine="720"/>
        <w:rPr>
          <w:rFonts w:ascii="Arial" w:hAnsi="Arial" w:cs="Arial"/>
          <w:b/>
          <w:bCs/>
          <w:sz w:val="24"/>
          <w:szCs w:val="24"/>
        </w:rPr>
      </w:pPr>
      <w:r w:rsidRPr="00E806B4">
        <w:rPr>
          <w:rFonts w:ascii="Arial" w:hAnsi="Arial" w:cs="Arial"/>
          <w:b/>
          <w:bCs/>
          <w:sz w:val="24"/>
          <w:szCs w:val="24"/>
        </w:rPr>
        <w:t>Shri A.N.Rai</w:t>
      </w:r>
      <w:r w:rsidRPr="00E806B4">
        <w:rPr>
          <w:rFonts w:ascii="Arial" w:hAnsi="Arial" w:cs="Arial"/>
          <w:b/>
          <w:bCs/>
          <w:sz w:val="24"/>
          <w:szCs w:val="24"/>
        </w:rPr>
        <w:tab/>
      </w:r>
    </w:p>
    <w:p w:rsidR="00CE0823" w:rsidRPr="00E806B4" w:rsidRDefault="00CE0823" w:rsidP="009B7376">
      <w:pPr>
        <w:spacing w:after="0" w:line="240" w:lineRule="auto"/>
        <w:ind w:firstLine="720"/>
        <w:rPr>
          <w:rFonts w:ascii="Arial" w:hAnsi="Arial" w:cs="Arial"/>
          <w:b/>
          <w:bCs/>
          <w:sz w:val="24"/>
          <w:szCs w:val="24"/>
        </w:rPr>
      </w:pPr>
      <w:r w:rsidRPr="00E806B4">
        <w:rPr>
          <w:rFonts w:ascii="Arial" w:hAnsi="Arial" w:cs="Arial"/>
          <w:b/>
          <w:bCs/>
          <w:sz w:val="24"/>
          <w:szCs w:val="24"/>
        </w:rPr>
        <w:t>Director(HR), BSNL</w:t>
      </w:r>
    </w:p>
    <w:p w:rsidR="00CE0823" w:rsidRPr="00E806B4" w:rsidRDefault="00CE0823" w:rsidP="009B7376">
      <w:pPr>
        <w:spacing w:after="0" w:line="240" w:lineRule="auto"/>
        <w:ind w:firstLine="720"/>
        <w:rPr>
          <w:rFonts w:ascii="Arial" w:hAnsi="Arial" w:cs="Arial"/>
          <w:b/>
          <w:bCs/>
          <w:sz w:val="24"/>
          <w:szCs w:val="24"/>
        </w:rPr>
      </w:pPr>
      <w:r w:rsidRPr="00E806B4">
        <w:rPr>
          <w:rFonts w:ascii="Arial" w:hAnsi="Arial" w:cs="Arial"/>
          <w:b/>
          <w:bCs/>
          <w:sz w:val="24"/>
          <w:szCs w:val="24"/>
        </w:rPr>
        <w:t>New Delhi.</w:t>
      </w:r>
    </w:p>
    <w:p w:rsidR="00CE0823" w:rsidRPr="00E806B4" w:rsidRDefault="00CE0823" w:rsidP="009B7376">
      <w:pPr>
        <w:spacing w:after="0" w:line="240" w:lineRule="auto"/>
        <w:rPr>
          <w:rFonts w:ascii="Arial" w:hAnsi="Arial" w:cs="Arial"/>
          <w:sz w:val="24"/>
          <w:szCs w:val="24"/>
        </w:rPr>
      </w:pPr>
    </w:p>
    <w:p w:rsidR="00CE0823" w:rsidRPr="00E806B4" w:rsidRDefault="00CE0823" w:rsidP="009B7376">
      <w:pPr>
        <w:spacing w:after="0" w:line="240" w:lineRule="auto"/>
        <w:jc w:val="both"/>
        <w:rPr>
          <w:rFonts w:ascii="Arial" w:hAnsi="Arial" w:cs="Arial"/>
          <w:b/>
          <w:bCs/>
          <w:sz w:val="24"/>
          <w:szCs w:val="24"/>
        </w:rPr>
      </w:pPr>
      <w:r w:rsidRPr="00E806B4">
        <w:rPr>
          <w:rFonts w:ascii="Arial" w:hAnsi="Arial" w:cs="Arial"/>
          <w:b/>
          <w:bCs/>
          <w:sz w:val="24"/>
          <w:szCs w:val="24"/>
        </w:rPr>
        <w:t>Sub: Grant of seniority to qualified people in 2/3rd quota for the vacancies prior to 22.7.1996.</w:t>
      </w:r>
    </w:p>
    <w:p w:rsidR="00CE0823" w:rsidRPr="00E806B4" w:rsidRDefault="00CE0823" w:rsidP="009B7376">
      <w:pPr>
        <w:spacing w:after="0" w:line="240" w:lineRule="auto"/>
        <w:rPr>
          <w:rFonts w:ascii="Arial" w:hAnsi="Arial" w:cs="Arial"/>
          <w:sz w:val="24"/>
          <w:szCs w:val="24"/>
        </w:rPr>
      </w:pPr>
    </w:p>
    <w:p w:rsidR="00CE0823" w:rsidRPr="00E806B4" w:rsidRDefault="00CE0823" w:rsidP="005933D3">
      <w:pPr>
        <w:spacing w:after="0" w:line="240" w:lineRule="auto"/>
        <w:rPr>
          <w:rFonts w:ascii="Arial" w:hAnsi="Arial" w:cs="Arial"/>
          <w:sz w:val="24"/>
          <w:szCs w:val="24"/>
        </w:rPr>
      </w:pPr>
      <w:r w:rsidRPr="00E806B4">
        <w:rPr>
          <w:rFonts w:ascii="Arial" w:hAnsi="Arial" w:cs="Arial"/>
          <w:sz w:val="24"/>
          <w:szCs w:val="24"/>
        </w:rPr>
        <w:t>Sir,</w:t>
      </w:r>
    </w:p>
    <w:p w:rsidR="00CE0823" w:rsidRPr="00E806B4" w:rsidRDefault="00CE0823" w:rsidP="005933D3">
      <w:pPr>
        <w:spacing w:after="0" w:line="240" w:lineRule="auto"/>
        <w:jc w:val="both"/>
        <w:rPr>
          <w:rFonts w:ascii="Arial" w:hAnsi="Arial" w:cs="Arial"/>
          <w:sz w:val="24"/>
          <w:szCs w:val="24"/>
        </w:rPr>
      </w:pPr>
      <w:r w:rsidRPr="00E806B4">
        <w:rPr>
          <w:rFonts w:ascii="Arial" w:hAnsi="Arial" w:cs="Arial"/>
          <w:sz w:val="24"/>
          <w:szCs w:val="24"/>
        </w:rPr>
        <w:t xml:space="preserve">                      Please refer to the letter addressed to Sr. GM(P) vide letter dated 16</w:t>
      </w:r>
      <w:r w:rsidRPr="00E806B4">
        <w:rPr>
          <w:rFonts w:ascii="Arial" w:hAnsi="Arial" w:cs="Arial"/>
          <w:sz w:val="24"/>
          <w:szCs w:val="24"/>
          <w:vertAlign w:val="superscript"/>
        </w:rPr>
        <w:t>th</w:t>
      </w:r>
      <w:r w:rsidRPr="00E806B4">
        <w:rPr>
          <w:rFonts w:ascii="Arial" w:hAnsi="Arial" w:cs="Arial"/>
          <w:sz w:val="24"/>
          <w:szCs w:val="24"/>
        </w:rPr>
        <w:t xml:space="preserve"> May </w:t>
      </w:r>
      <w:r>
        <w:rPr>
          <w:rFonts w:ascii="Arial" w:hAnsi="Arial" w:cs="Arial"/>
          <w:sz w:val="24"/>
          <w:szCs w:val="24"/>
        </w:rPr>
        <w:t>‘</w:t>
      </w:r>
      <w:r w:rsidRPr="00E806B4">
        <w:rPr>
          <w:rFonts w:ascii="Arial" w:hAnsi="Arial" w:cs="Arial"/>
          <w:sz w:val="24"/>
          <w:szCs w:val="24"/>
        </w:rPr>
        <w:t>2011 regarding issue of assigning seniority to qualified people in 2/3</w:t>
      </w:r>
      <w:r w:rsidRPr="00E806B4">
        <w:rPr>
          <w:rFonts w:ascii="Arial" w:hAnsi="Arial" w:cs="Arial"/>
          <w:sz w:val="24"/>
          <w:szCs w:val="24"/>
          <w:vertAlign w:val="superscript"/>
        </w:rPr>
        <w:t>rd</w:t>
      </w:r>
      <w:r w:rsidRPr="00E806B4">
        <w:rPr>
          <w:rFonts w:ascii="Arial" w:hAnsi="Arial" w:cs="Arial"/>
          <w:sz w:val="24"/>
          <w:szCs w:val="24"/>
        </w:rPr>
        <w:t xml:space="preserve"> quota for the vacancies prior to 22.7.1996.</w:t>
      </w:r>
    </w:p>
    <w:p w:rsidR="00CE0823" w:rsidRPr="00E806B4" w:rsidRDefault="00CE0823" w:rsidP="005933D3">
      <w:pPr>
        <w:spacing w:after="0" w:line="240" w:lineRule="auto"/>
        <w:jc w:val="both"/>
        <w:rPr>
          <w:rFonts w:ascii="Arial" w:hAnsi="Arial" w:cs="Arial"/>
          <w:sz w:val="24"/>
          <w:szCs w:val="24"/>
        </w:rPr>
      </w:pPr>
      <w:r w:rsidRPr="00E806B4">
        <w:rPr>
          <w:rFonts w:ascii="Arial" w:hAnsi="Arial" w:cs="Arial"/>
          <w:color w:val="000000"/>
          <w:sz w:val="24"/>
          <w:szCs w:val="24"/>
        </w:rPr>
        <w:t xml:space="preserve">                      Once again, we would like to reiterate our earlier stand that in </w:t>
      </w:r>
      <w:r w:rsidRPr="00E806B4">
        <w:rPr>
          <w:rFonts w:ascii="Arial" w:hAnsi="Arial" w:cs="Arial"/>
          <w:sz w:val="24"/>
          <w:szCs w:val="24"/>
        </w:rPr>
        <w:t>the Hon’ble CAT, Principal Bench, New Delhi in O.A. No.10 of 2010, &amp; in Hon’ble CAT, Cuttack in the OA no. 38 of 2009 have passed orders with a direction to BSNL to decide the representation of the applicants regarding their prayer to fix their seniority in TES Gr. B in the 2/3</w:t>
      </w:r>
      <w:r w:rsidRPr="00E806B4">
        <w:rPr>
          <w:rFonts w:ascii="Arial" w:hAnsi="Arial" w:cs="Arial"/>
          <w:sz w:val="24"/>
          <w:szCs w:val="24"/>
          <w:vertAlign w:val="superscript"/>
        </w:rPr>
        <w:t>rd</w:t>
      </w:r>
      <w:r w:rsidRPr="00E806B4">
        <w:rPr>
          <w:rFonts w:ascii="Arial" w:hAnsi="Arial" w:cs="Arial"/>
          <w:sz w:val="24"/>
          <w:szCs w:val="24"/>
        </w:rPr>
        <w:t xml:space="preserve"> quota for the vacancies prior to 22.7.1996 as per RR of 1981 and grant them all consequential service benefits. Instead of implementing the above judgments the department on the contrary has filed appeals in respective appellate courts. By extending the seniority in TES Gr</w:t>
      </w:r>
      <w:r>
        <w:rPr>
          <w:rFonts w:ascii="Arial" w:hAnsi="Arial" w:cs="Arial"/>
          <w:sz w:val="24"/>
          <w:szCs w:val="24"/>
        </w:rPr>
        <w:t>.</w:t>
      </w:r>
      <w:r w:rsidRPr="00E806B4">
        <w:rPr>
          <w:rFonts w:ascii="Arial" w:hAnsi="Arial" w:cs="Arial"/>
          <w:sz w:val="24"/>
          <w:szCs w:val="24"/>
        </w:rPr>
        <w:t xml:space="preserve"> B to these officers prior to 22</w:t>
      </w:r>
      <w:r w:rsidRPr="00E806B4">
        <w:rPr>
          <w:rFonts w:ascii="Arial" w:hAnsi="Arial" w:cs="Arial"/>
          <w:sz w:val="24"/>
          <w:szCs w:val="24"/>
          <w:vertAlign w:val="superscript"/>
        </w:rPr>
        <w:t>nd</w:t>
      </w:r>
      <w:r w:rsidRPr="00E806B4">
        <w:rPr>
          <w:rFonts w:ascii="Arial" w:hAnsi="Arial" w:cs="Arial"/>
          <w:sz w:val="24"/>
          <w:szCs w:val="24"/>
        </w:rPr>
        <w:t xml:space="preserve"> July, 1996, there are  no financial implications</w:t>
      </w:r>
      <w:r>
        <w:rPr>
          <w:rFonts w:ascii="Arial" w:hAnsi="Arial" w:cs="Arial"/>
          <w:sz w:val="24"/>
          <w:szCs w:val="24"/>
        </w:rPr>
        <w:t xml:space="preserve"> involved</w:t>
      </w:r>
      <w:r w:rsidRPr="00E806B4">
        <w:rPr>
          <w:rFonts w:ascii="Arial" w:hAnsi="Arial" w:cs="Arial"/>
          <w:sz w:val="24"/>
          <w:szCs w:val="24"/>
        </w:rPr>
        <w:t xml:space="preserve"> since all of them are already in TES Gr. B. </w:t>
      </w:r>
    </w:p>
    <w:p w:rsidR="00CE0823" w:rsidRPr="00E806B4" w:rsidRDefault="00CE0823" w:rsidP="009B7376">
      <w:pPr>
        <w:pStyle w:val="ListParagraph"/>
        <w:spacing w:after="0"/>
        <w:ind w:left="0"/>
        <w:jc w:val="both"/>
        <w:rPr>
          <w:rFonts w:ascii="Arial" w:hAnsi="Arial" w:cs="Arial"/>
          <w:sz w:val="24"/>
          <w:szCs w:val="24"/>
        </w:rPr>
      </w:pPr>
      <w:r w:rsidRPr="00E806B4">
        <w:rPr>
          <w:rFonts w:ascii="Arial" w:hAnsi="Arial" w:cs="Arial"/>
          <w:sz w:val="24"/>
          <w:szCs w:val="24"/>
        </w:rPr>
        <w:t xml:space="preserve">                   It is known fact that the Department has admitted in the High court of Kerala &amp; CAT, Cuttack regarding availability of surplus vacancies prior to 22-07-1996 under 2/3 quota as per RR of 1981 and now going against their own averment in the Hon’ble court tantamount</w:t>
      </w:r>
      <w:r>
        <w:rPr>
          <w:rFonts w:ascii="Arial" w:hAnsi="Arial" w:cs="Arial"/>
          <w:sz w:val="24"/>
          <w:szCs w:val="24"/>
        </w:rPr>
        <w:t xml:space="preserve"> to</w:t>
      </w:r>
      <w:r w:rsidRPr="00E806B4">
        <w:rPr>
          <w:rFonts w:ascii="Arial" w:hAnsi="Arial" w:cs="Arial"/>
          <w:sz w:val="24"/>
          <w:szCs w:val="24"/>
        </w:rPr>
        <w:t xml:space="preserve"> twisting of the facts already made in Hon’ble courts. It is well known that in many other cases, orders passed at the level of CAT have been faithfully implemented by Corporate Office even with financial </w:t>
      </w:r>
      <w:r>
        <w:rPr>
          <w:rFonts w:ascii="Arial" w:hAnsi="Arial" w:cs="Arial"/>
          <w:sz w:val="24"/>
          <w:szCs w:val="24"/>
        </w:rPr>
        <w:t>implications</w:t>
      </w:r>
      <w:r w:rsidRPr="00E806B4">
        <w:rPr>
          <w:rFonts w:ascii="Arial" w:hAnsi="Arial" w:cs="Arial"/>
          <w:sz w:val="24"/>
          <w:szCs w:val="24"/>
        </w:rPr>
        <w:t>.</w:t>
      </w:r>
    </w:p>
    <w:p w:rsidR="00CE0823" w:rsidRPr="00E806B4" w:rsidRDefault="00CE0823" w:rsidP="009B7376">
      <w:pPr>
        <w:spacing w:after="0" w:line="240" w:lineRule="auto"/>
        <w:jc w:val="both"/>
        <w:rPr>
          <w:rFonts w:ascii="Arial" w:hAnsi="Arial" w:cs="Arial"/>
          <w:sz w:val="24"/>
          <w:szCs w:val="24"/>
        </w:rPr>
      </w:pPr>
      <w:r w:rsidRPr="00E806B4">
        <w:rPr>
          <w:rFonts w:ascii="Arial" w:hAnsi="Arial" w:cs="Arial"/>
          <w:sz w:val="24"/>
          <w:szCs w:val="24"/>
        </w:rPr>
        <w:t xml:space="preserve">                    Looking </w:t>
      </w:r>
      <w:r>
        <w:rPr>
          <w:rFonts w:ascii="Arial" w:hAnsi="Arial" w:cs="Arial"/>
          <w:sz w:val="24"/>
          <w:szCs w:val="24"/>
        </w:rPr>
        <w:t xml:space="preserve">to </w:t>
      </w:r>
      <w:r w:rsidRPr="00E806B4">
        <w:rPr>
          <w:rFonts w:ascii="Arial" w:hAnsi="Arial" w:cs="Arial"/>
          <w:sz w:val="24"/>
          <w:szCs w:val="24"/>
        </w:rPr>
        <w:t xml:space="preserve">the court cases filed in various courts across the country and the lesser number of qualified candidates availing the benefit i.e approximately 500 in number,without any financial implication, it will be prudent on the part of BSNL to accord the qualified candidates the seniority to the qualified candidates prior to 22.7.1996 as requisite seniority has already been accorded to other similarly placed persons . </w:t>
      </w:r>
    </w:p>
    <w:p w:rsidR="00CE0823" w:rsidRPr="00E806B4" w:rsidRDefault="00CE0823" w:rsidP="009B7376">
      <w:pPr>
        <w:spacing w:after="0" w:line="240" w:lineRule="auto"/>
        <w:rPr>
          <w:rFonts w:ascii="Arial" w:hAnsi="Arial" w:cs="Arial"/>
          <w:sz w:val="24"/>
          <w:szCs w:val="24"/>
        </w:rPr>
      </w:pPr>
    </w:p>
    <w:p w:rsidR="00CE0823" w:rsidRPr="00E806B4" w:rsidRDefault="00CE0823" w:rsidP="009B7376">
      <w:pPr>
        <w:spacing w:after="0" w:line="240" w:lineRule="auto"/>
        <w:rPr>
          <w:rFonts w:ascii="Arial" w:hAnsi="Arial" w:cs="Arial"/>
          <w:sz w:val="24"/>
          <w:szCs w:val="24"/>
        </w:rPr>
      </w:pPr>
      <w:r w:rsidRPr="00E806B4">
        <w:rPr>
          <w:rFonts w:ascii="Arial" w:hAnsi="Arial" w:cs="Arial"/>
          <w:sz w:val="24"/>
          <w:szCs w:val="24"/>
        </w:rPr>
        <w:t>With regards,</w:t>
      </w:r>
    </w:p>
    <w:p w:rsidR="00CE0823" w:rsidRPr="00E806B4" w:rsidRDefault="00CE0823" w:rsidP="009B7376">
      <w:pPr>
        <w:spacing w:after="0" w:line="240" w:lineRule="auto"/>
        <w:rPr>
          <w:rFonts w:ascii="Arial" w:hAnsi="Arial" w:cs="Arial"/>
          <w:sz w:val="24"/>
          <w:szCs w:val="24"/>
        </w:rPr>
      </w:pPr>
    </w:p>
    <w:p w:rsidR="00CE0823" w:rsidRDefault="00CE0823" w:rsidP="009B7376">
      <w:pPr>
        <w:spacing w:after="0" w:line="240" w:lineRule="auto"/>
        <w:rPr>
          <w:rFonts w:ascii="Arial" w:hAnsi="Arial" w:cs="Arial"/>
          <w:sz w:val="24"/>
          <w:szCs w:val="24"/>
        </w:rPr>
      </w:pPr>
    </w:p>
    <w:p w:rsidR="00CE0823" w:rsidRPr="00E806B4" w:rsidRDefault="00CE0823" w:rsidP="009B7376">
      <w:pPr>
        <w:spacing w:after="0" w:line="240" w:lineRule="auto"/>
        <w:rPr>
          <w:rFonts w:ascii="Arial" w:hAnsi="Arial" w:cs="Arial"/>
          <w:sz w:val="24"/>
          <w:szCs w:val="24"/>
        </w:rPr>
      </w:pPr>
      <w:r w:rsidRPr="00E806B4">
        <w:rPr>
          <w:rFonts w:ascii="Arial" w:hAnsi="Arial" w:cs="Arial"/>
          <w:sz w:val="24"/>
          <w:szCs w:val="24"/>
        </w:rPr>
        <w:t>G.L.Jogi</w:t>
      </w:r>
    </w:p>
    <w:sectPr w:rsidR="00CE0823" w:rsidRPr="00E806B4" w:rsidSect="00B2756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B7376"/>
    <w:rsid w:val="005933D3"/>
    <w:rsid w:val="00726527"/>
    <w:rsid w:val="0079485B"/>
    <w:rsid w:val="00993FF8"/>
    <w:rsid w:val="009B7376"/>
    <w:rsid w:val="00B2756A"/>
    <w:rsid w:val="00C02BAE"/>
    <w:rsid w:val="00CE0823"/>
    <w:rsid w:val="00D0694F"/>
    <w:rsid w:val="00E806B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56A"/>
    <w:pPr>
      <w:spacing w:after="200" w:line="276" w:lineRule="auto"/>
    </w:pPr>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B7376"/>
    <w:pPr>
      <w:ind w:left="720"/>
    </w:pPr>
  </w:style>
  <w:style w:type="paragraph" w:styleId="BalloonText">
    <w:name w:val="Balloon Text"/>
    <w:basedOn w:val="Normal"/>
    <w:link w:val="BalloonTextChar"/>
    <w:uiPriority w:val="99"/>
    <w:semiHidden/>
    <w:rsid w:val="009B73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B737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352891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TotalTime>
  <Pages>1</Pages>
  <Words>333</Words>
  <Characters>1899</Characters>
  <Application>Microsoft Office Outlook</Application>
  <DocSecurity>0</DocSecurity>
  <Lines>0</Lines>
  <Paragraphs>0</Paragraphs>
  <ScaleCrop>false</ScaleCrop>
  <Company>wwww</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SNEA(I)/CHQ/Dir(HRD)/ 1-12                                                          25th January  ‘2012</dc:title>
  <dc:subject/>
  <dc:creator>pawan</dc:creator>
  <cp:keywords/>
  <dc:description/>
  <cp:lastModifiedBy>sdecomputer</cp:lastModifiedBy>
  <cp:revision>2</cp:revision>
  <dcterms:created xsi:type="dcterms:W3CDTF">2012-01-26T14:00:00Z</dcterms:created>
  <dcterms:modified xsi:type="dcterms:W3CDTF">2012-01-26T14:00:00Z</dcterms:modified>
</cp:coreProperties>
</file>